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F" w:rsidRDefault="00C04E90">
      <w:pPr>
        <w:pStyle w:val="30"/>
        <w:shd w:val="clear" w:color="auto" w:fill="auto"/>
        <w:spacing w:before="0" w:after="226" w:line="240" w:lineRule="exact"/>
        <w:ind w:left="4580"/>
      </w:pPr>
      <w:r>
        <w:t>Перечень рекомендуемых мероприятий по улучшению условий труда</w:t>
      </w:r>
    </w:p>
    <w:p w:rsidR="002E3FCF" w:rsidRDefault="00C04E90">
      <w:pPr>
        <w:pStyle w:val="24"/>
        <w:keepNext/>
        <w:keepLines/>
        <w:shd w:val="clear" w:color="auto" w:fill="auto"/>
        <w:spacing w:before="0" w:line="240" w:lineRule="exact"/>
        <w:ind w:left="720"/>
      </w:pPr>
      <w:bookmarkStart w:id="0" w:name="bookmark2"/>
      <w:r>
        <w:t>Наименование организации:</w:t>
      </w:r>
      <w:r w:rsidR="003C3E46">
        <w:rPr>
          <w:rStyle w:val="25"/>
        </w:rPr>
        <w:t xml:space="preserve"> «</w:t>
      </w:r>
      <w:r>
        <w:rPr>
          <w:rStyle w:val="25"/>
        </w:rPr>
        <w:t>Публичное акционерное общество «Газпром автоматизация»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3676"/>
        <w:gridCol w:w="2858"/>
        <w:gridCol w:w="1379"/>
        <w:gridCol w:w="3301"/>
        <w:gridCol w:w="1357"/>
      </w:tblGrid>
      <w:tr w:rsidR="002E3FCF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</w:pPr>
            <w:r>
              <w:rPr>
                <w:rStyle w:val="21"/>
              </w:rPr>
              <w:t>Наименование структурного подразделения, рабочего места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Наименование мероприятия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Цель мероприятия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"/>
              </w:rPr>
              <w:t>Срок</w:t>
            </w:r>
          </w:p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1"/>
              </w:rPr>
              <w:t>выполнения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</w:pPr>
            <w:r>
              <w:rPr>
                <w:rStyle w:val="21"/>
              </w:rPr>
              <w:t>Структурные подразделения, при</w:t>
            </w:r>
            <w:r>
              <w:rPr>
                <w:rStyle w:val="21"/>
              </w:rPr>
              <w:softHyphen/>
              <w:t>влекаемые для выполнения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4" w:lineRule="exact"/>
              <w:ind w:firstLine="0"/>
              <w:jc w:val="center"/>
            </w:pPr>
            <w:r>
              <w:rPr>
                <w:rStyle w:val="21"/>
              </w:rPr>
              <w:t>Отметка о выполнении</w:t>
            </w:r>
          </w:p>
        </w:tc>
      </w:tr>
      <w:tr w:rsidR="002E3FCF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2E3FCF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 w:rsidP="003C3E46">
            <w:pPr>
              <w:pStyle w:val="20"/>
              <w:framePr w:w="1574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6"/>
              </w:rPr>
              <w:t>Специализиров</w:t>
            </w:r>
            <w:r w:rsidR="003C3E46">
              <w:rPr>
                <w:rStyle w:val="26"/>
              </w:rPr>
              <w:t>анное Управление "Калининградгаз</w:t>
            </w:r>
            <w:r>
              <w:rPr>
                <w:rStyle w:val="26"/>
              </w:rPr>
              <w:t>автоматика "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3FCF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27"/>
              </w:rPr>
              <w:t>Участок сборки взрывозащи</w:t>
            </w:r>
            <w:r>
              <w:rPr>
                <w:rStyle w:val="27"/>
              </w:rPr>
              <w:softHyphen/>
              <w:t>щенного оборудования и КИПиА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3FCF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1"/>
              </w:rPr>
              <w:t>410. Гравер</w:t>
            </w:r>
            <w:bookmarkStart w:id="1" w:name="_GoBack"/>
            <w:bookmarkEnd w:id="1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 xml:space="preserve">Шум: Для </w:t>
            </w:r>
            <w:r>
              <w:rPr>
                <w:rStyle w:val="21"/>
              </w:rPr>
              <w:t>уменьшения вредного воз</w:t>
            </w:r>
            <w:r>
              <w:rPr>
                <w:rStyle w:val="21"/>
              </w:rPr>
              <w:softHyphen/>
              <w:t>действия шума использовать регламен</w:t>
            </w:r>
            <w:r>
              <w:rPr>
                <w:rStyle w:val="21"/>
              </w:rPr>
              <w:softHyphen/>
              <w:t>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"/>
              </w:rPr>
              <w:t>Снижение вредного шумового воздействия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3FCF">
        <w:tblPrEx>
          <w:tblCellMar>
            <w:top w:w="0" w:type="dxa"/>
            <w:bottom w:w="0" w:type="dxa"/>
          </w:tblCellMar>
        </w:tblPrEx>
        <w:trPr>
          <w:trHeight w:hRule="exact" w:val="1192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"/>
              </w:rPr>
              <w:t>411. Оператор лазерного грави</w:t>
            </w:r>
            <w:r>
              <w:rPr>
                <w:rStyle w:val="21"/>
              </w:rPr>
              <w:softHyphen/>
              <w:t>ровального комплекса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"/>
              </w:rPr>
              <w:t xml:space="preserve">Шум: </w:t>
            </w:r>
            <w:r>
              <w:rPr>
                <w:rStyle w:val="21"/>
              </w:rPr>
              <w:t>Для уменьшения вредного воз</w:t>
            </w:r>
            <w:r>
              <w:rPr>
                <w:rStyle w:val="21"/>
              </w:rPr>
              <w:softHyphen/>
              <w:t>действия шума использовать регламен</w:t>
            </w:r>
            <w:r>
              <w:rPr>
                <w:rStyle w:val="21"/>
              </w:rPr>
              <w:softHyphen/>
              <w:t>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FCF" w:rsidRDefault="00C04E90">
            <w:pPr>
              <w:pStyle w:val="20"/>
              <w:framePr w:w="1574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"/>
              </w:rPr>
              <w:t>Снижение вредного шумового воздействия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FCF" w:rsidRDefault="002E3FCF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E3FCF" w:rsidRDefault="002E3FCF">
      <w:pPr>
        <w:framePr w:w="15746" w:wrap="notBeside" w:vAnchor="text" w:hAnchor="text" w:xAlign="center" w:y="1"/>
        <w:rPr>
          <w:sz w:val="2"/>
          <w:szCs w:val="2"/>
        </w:rPr>
      </w:pPr>
    </w:p>
    <w:p w:rsidR="002E3FCF" w:rsidRDefault="002E3FCF">
      <w:pPr>
        <w:rPr>
          <w:sz w:val="2"/>
          <w:szCs w:val="2"/>
        </w:rPr>
      </w:pPr>
    </w:p>
    <w:p w:rsidR="002E3FCF" w:rsidRDefault="00C04E90">
      <w:pPr>
        <w:pStyle w:val="24"/>
        <w:keepNext/>
        <w:keepLines/>
        <w:shd w:val="clear" w:color="auto" w:fill="auto"/>
        <w:spacing w:before="277" w:line="240" w:lineRule="exact"/>
        <w:ind w:left="720"/>
        <w:rPr>
          <w:rStyle w:val="25"/>
        </w:rPr>
      </w:pPr>
      <w:bookmarkStart w:id="2" w:name="bookmark3"/>
      <w:r>
        <w:t xml:space="preserve">Дата составления: </w:t>
      </w:r>
      <w:r>
        <w:rPr>
          <w:rStyle w:val="25"/>
        </w:rPr>
        <w:t>28.12.2024</w:t>
      </w:r>
      <w:bookmarkEnd w:id="2"/>
    </w:p>
    <w:p w:rsidR="003C3E46" w:rsidRDefault="003C3E46">
      <w:pPr>
        <w:pStyle w:val="24"/>
        <w:keepNext/>
        <w:keepLines/>
        <w:shd w:val="clear" w:color="auto" w:fill="auto"/>
        <w:spacing w:before="277" w:line="240" w:lineRule="exact"/>
        <w:ind w:left="720"/>
        <w:rPr>
          <w:rStyle w:val="25"/>
        </w:rPr>
      </w:pPr>
    </w:p>
    <w:p w:rsidR="003C3E46" w:rsidRDefault="003C3E46">
      <w:pPr>
        <w:pStyle w:val="24"/>
        <w:keepNext/>
        <w:keepLines/>
        <w:shd w:val="clear" w:color="auto" w:fill="auto"/>
        <w:spacing w:before="277" w:line="240" w:lineRule="exact"/>
        <w:ind w:left="720"/>
      </w:pPr>
    </w:p>
    <w:p w:rsidR="002E3FCF" w:rsidRDefault="00C04E90">
      <w:pPr>
        <w:pStyle w:val="20"/>
        <w:shd w:val="clear" w:color="auto" w:fill="auto"/>
        <w:spacing w:line="238" w:lineRule="exact"/>
        <w:ind w:left="720" w:firstLine="0"/>
        <w:sectPr w:rsidR="002E3FCF">
          <w:pgSz w:w="16840" w:h="11900" w:orient="landscape"/>
          <w:pgMar w:top="349" w:right="488" w:bottom="2595" w:left="137" w:header="0" w:footer="3" w:gutter="0"/>
          <w:cols w:space="720"/>
          <w:noEndnote/>
          <w:docGrid w:linePitch="360"/>
        </w:sectPr>
      </w:pPr>
      <w:r>
        <w:t>специалист по охране труда и</w:t>
      </w:r>
    </w:p>
    <w:p w:rsidR="002E3FCF" w:rsidRDefault="00C04E9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.05pt;margin-top:.55pt;width:5.05pt;height:13.7pt;z-index:251650560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12"/>
                    <w:keepNext/>
                    <w:keepLines/>
                    <w:shd w:val="clear" w:color="auto" w:fill="auto"/>
                    <w:spacing w:line="200" w:lineRule="exact"/>
                  </w:pPr>
                  <w:bookmarkStart w:id="3" w:name="bookmark5"/>
                  <w:r>
                    <w:t>(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79.75pt;margin-top:.1pt;width:4.5pt;height:12.4pt;z-index:251652608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6"/>
                    <w:shd w:val="clear" w:color="auto" w:fill="auto"/>
                    <w:spacing w:line="230" w:lineRule="exact"/>
                  </w:pPr>
                  <w:r>
                    <w:t>[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24.9pt;margin-top:.1pt;width:5.05pt;height:15.65pt;z-index:251653632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7"/>
                    <w:shd w:val="clear" w:color="auto" w:fill="auto"/>
                    <w:spacing w:line="340" w:lineRule="exact"/>
                  </w:pPr>
                  <w:r>
                    <w:t>г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28.5pt;margin-top:.1pt;width:5.2pt;height:15pt;z-index:251654656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13"/>
                    <w:keepNext/>
                    <w:keepLines/>
                    <w:shd w:val="clear" w:color="auto" w:fill="auto"/>
                    <w:spacing w:line="240" w:lineRule="exact"/>
                  </w:pPr>
                  <w:bookmarkStart w:id="4" w:name="bookmark6"/>
                  <w:r>
                    <w:t>f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.85pt;margin-top:40.05pt;width:229.7pt;height:16.25pt;z-index:251655680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24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5" w:name="bookmark7"/>
                  <w:r>
                    <w:rPr>
                      <w:rStyle w:val="2Exact"/>
                    </w:rPr>
                    <w:t xml:space="preserve">Эксперт (эксперты) организации, </w:t>
                  </w:r>
                  <w:r>
                    <w:rPr>
                      <w:rStyle w:val="2Exact"/>
                    </w:rPr>
                    <w:t>проводив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13.05pt;margin-top:57.9pt;width:25.9pt;height:12pt;z-index:251656704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8"/>
                    <w:shd w:val="clear" w:color="auto" w:fill="auto"/>
                    <w:spacing w:line="190" w:lineRule="exact"/>
                  </w:pPr>
                  <w:r>
                    <w:t>3219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86.75pt;margin-top:71.45pt;width:75.95pt;height:8.25pt;z-index:251657728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4"/>
                    <w:shd w:val="clear" w:color="auto" w:fill="auto"/>
                    <w:spacing w:line="130" w:lineRule="exact"/>
                    <w:jc w:val="left"/>
                  </w:pPr>
                  <w:r>
                    <w:t>(№ в реестре экспертов)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63.5pt;margin-top:40.85pt;width:47.05pt;height:39.85pt;z-index:-25166489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39" type="#_x0000_t202" style="position:absolute;margin-left:310.7pt;margin-top:40.25pt;width:184.7pt;height:38.75pt;z-index:251658752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24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6" w:name="bookmark8"/>
                  <w:r>
                    <w:rPr>
                      <w:rStyle w:val="2Exact"/>
                    </w:rPr>
                    <w:t>иальную оценку условии труда:</w:t>
                  </w:r>
                  <w:bookmarkEnd w:id="6"/>
                </w:p>
                <w:p w:rsidR="002E3FCF" w:rsidRDefault="00C04E90">
                  <w:pPr>
                    <w:pStyle w:val="20"/>
                    <w:shd w:val="clear" w:color="auto" w:fill="auto"/>
                    <w:spacing w:after="10" w:line="200" w:lineRule="exact"/>
                    <w:ind w:firstLine="0"/>
                    <w:jc w:val="right"/>
                  </w:pPr>
                  <w:r>
                    <w:rPr>
                      <w:rStyle w:val="2Exact1"/>
                    </w:rPr>
                    <w:t>Шантгай Михаил Александрович</w:t>
                  </w:r>
                </w:p>
                <w:p w:rsidR="002E3FCF" w:rsidRDefault="00C04E90">
                  <w:pPr>
                    <w:pStyle w:val="4"/>
                    <w:shd w:val="clear" w:color="auto" w:fill="auto"/>
                    <w:spacing w:line="130" w:lineRule="exact"/>
                    <w:ind w:left="1080"/>
                    <w:jc w:val="left"/>
                  </w:pPr>
                  <w:r>
                    <w:t>(фамилия, имя, отчество (при наличии))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535.85pt;margin-top:57.15pt;width:47.7pt;height:23.85pt;z-index:251659776;mso-wrap-distance-left:5pt;mso-wrap-distance-right:5pt;mso-position-horizontal-relative:margin" filled="f" stroked="f">
            <v:textbox style="mso-fit-shape-to-text:t" inset="0,0,0,0">
              <w:txbxContent>
                <w:p w:rsidR="002E3FCF" w:rsidRDefault="00C04E90">
                  <w:pPr>
                    <w:pStyle w:val="20"/>
                    <w:shd w:val="clear" w:color="auto" w:fill="auto"/>
                    <w:spacing w:after="10" w:line="200" w:lineRule="exact"/>
                    <w:ind w:firstLine="0"/>
                  </w:pPr>
                  <w:r>
                    <w:rPr>
                      <w:rStyle w:val="2Exact1"/>
                    </w:rPr>
                    <w:t>28.12,2024</w:t>
                  </w:r>
                </w:p>
                <w:p w:rsidR="002E3FCF" w:rsidRDefault="00C04E90">
                  <w:pPr>
                    <w:pStyle w:val="4"/>
                    <w:shd w:val="clear" w:color="auto" w:fill="auto"/>
                    <w:spacing w:line="130" w:lineRule="exact"/>
                    <w:jc w:val="center"/>
                  </w:pPr>
                  <w:r>
                    <w:t>(дата)</w:t>
                  </w:r>
                </w:p>
              </w:txbxContent>
            </v:textbox>
            <w10:wrap anchorx="margin"/>
          </v:shape>
        </w:pict>
      </w:r>
    </w:p>
    <w:p w:rsidR="002E3FCF" w:rsidRDefault="002E3FCF">
      <w:pPr>
        <w:spacing w:line="360" w:lineRule="exact"/>
      </w:pPr>
    </w:p>
    <w:p w:rsidR="002E3FCF" w:rsidRDefault="002E3FCF">
      <w:pPr>
        <w:spacing w:line="360" w:lineRule="exact"/>
      </w:pPr>
    </w:p>
    <w:p w:rsidR="002E3FCF" w:rsidRDefault="002E3FCF">
      <w:pPr>
        <w:spacing w:line="532" w:lineRule="exact"/>
      </w:pPr>
    </w:p>
    <w:p w:rsidR="002E3FCF" w:rsidRDefault="002E3FCF">
      <w:pPr>
        <w:rPr>
          <w:sz w:val="2"/>
          <w:szCs w:val="2"/>
        </w:rPr>
      </w:pPr>
    </w:p>
    <w:sectPr w:rsidR="002E3FCF">
      <w:pgSz w:w="16840" w:h="11900" w:orient="landscape"/>
      <w:pgMar w:top="402" w:right="5042" w:bottom="402" w:left="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90" w:rsidRDefault="00C04E90">
      <w:r>
        <w:separator/>
      </w:r>
    </w:p>
  </w:endnote>
  <w:endnote w:type="continuationSeparator" w:id="0">
    <w:p w:rsidR="00C04E90" w:rsidRDefault="00C0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90" w:rsidRDefault="00C04E90"/>
  </w:footnote>
  <w:footnote w:type="continuationSeparator" w:id="0">
    <w:p w:rsidR="00C04E90" w:rsidRDefault="00C04E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3FCF"/>
    <w:rsid w:val="002E3FCF"/>
    <w:rsid w:val="003C3E46"/>
    <w:rsid w:val="00C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C2B0B8B"/>
  <w15:docId w15:val="{D08290A6-E7BE-4797-A7FA-97B1B584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-1pt">
    <w:name w:val="Основной текст (2) + 5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65pt-1pt">
    <w:name w:val="Основной текст (2) + 6;5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5pt0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Constantia9pt">
    <w:name w:val="Основной текст (2) + Constantia;9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5pt0pt">
    <w:name w:val="Основной текст (2) + 5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Exact">
    <w:name w:val="Заголовок №1 (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7" w:lineRule="exact"/>
      <w:ind w:hanging="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7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both"/>
      <w:outlineLvl w:val="0"/>
    </w:pPr>
    <w:rPr>
      <w:rFonts w:ascii="Arial Narrow" w:eastAsia="Arial Narrow" w:hAnsi="Arial Narrow" w:cs="Arial Narrow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Impact" w:eastAsia="Impact" w:hAnsi="Impact" w:cs="Impact"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34"/>
      <w:szCs w:val="34"/>
    </w:rPr>
  </w:style>
  <w:style w:type="paragraph" w:customStyle="1" w:styleId="13">
    <w:name w:val="Заголовок №1 (3)"/>
    <w:basedOn w:val="a"/>
    <w:link w:val="13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Форафонов Виталий Эдуардович</cp:lastModifiedBy>
  <cp:revision>2</cp:revision>
  <dcterms:created xsi:type="dcterms:W3CDTF">2025-04-17T12:55:00Z</dcterms:created>
  <dcterms:modified xsi:type="dcterms:W3CDTF">2025-04-17T12:56:00Z</dcterms:modified>
</cp:coreProperties>
</file>