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531460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531460" w:rsidRPr="00531460">
        <w:rPr>
          <w:rStyle w:val="a9"/>
        </w:rPr>
        <w:t xml:space="preserve"> Публичное акционерное общество «Газпром автоматизация»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</w:tblGrid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063DF1" w:rsidRDefault="00D57BA4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57BA4" w:rsidRPr="00063DF1" w:rsidRDefault="00D57BA4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57BA4" w:rsidRPr="00063DF1" w:rsidRDefault="00D57BA4" w:rsidP="00DB70BA">
            <w:pPr>
              <w:pStyle w:val="aa"/>
            </w:pPr>
            <w:r w:rsidRPr="00063DF1">
              <w:t>Цель мероприятия</w:t>
            </w: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063DF1" w:rsidRDefault="00D57BA4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57BA4" w:rsidRPr="00063DF1" w:rsidRDefault="00D57BA4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57BA4" w:rsidRPr="00063DF1" w:rsidRDefault="00D57BA4" w:rsidP="00DB70BA">
            <w:pPr>
              <w:pStyle w:val="aa"/>
            </w:pPr>
            <w:r w:rsidRPr="00063DF1">
              <w:t>3</w:t>
            </w:r>
          </w:p>
        </w:tc>
      </w:tr>
      <w:tr w:rsidR="00C82479" w:rsidRPr="00AF49A3" w:rsidTr="00D57BA4">
        <w:trPr>
          <w:jc w:val="center"/>
        </w:trPr>
        <w:tc>
          <w:tcPr>
            <w:tcW w:w="3049" w:type="dxa"/>
            <w:vAlign w:val="center"/>
          </w:tcPr>
          <w:p w:rsidR="00C82479" w:rsidRPr="00C82479" w:rsidRDefault="00C82479" w:rsidP="00531460">
            <w:pPr>
              <w:pStyle w:val="aa"/>
              <w:rPr>
                <w:b/>
                <w:i/>
              </w:rPr>
            </w:pPr>
            <w:r w:rsidRPr="00C82479">
              <w:rPr>
                <w:b/>
                <w:i/>
              </w:rPr>
              <w:t>СУ в пгт. Афипский</w:t>
            </w:r>
          </w:p>
        </w:tc>
        <w:tc>
          <w:tcPr>
            <w:tcW w:w="3686" w:type="dxa"/>
            <w:vAlign w:val="center"/>
          </w:tcPr>
          <w:p w:rsidR="00C82479" w:rsidRPr="00063DF1" w:rsidRDefault="00C8247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82479" w:rsidRPr="00063DF1" w:rsidRDefault="00C82479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Производственно-административная группа</w:t>
            </w:r>
          </w:p>
        </w:tc>
        <w:tc>
          <w:tcPr>
            <w:tcW w:w="3686" w:type="dxa"/>
            <w:vAlign w:val="center"/>
          </w:tcPr>
          <w:p w:rsidR="00D57BA4" w:rsidRPr="00063DF1" w:rsidRDefault="00D57B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57BA4" w:rsidRPr="00063DF1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jc w:val="left"/>
            </w:pPr>
            <w:r>
              <w:t>143А(144А). Ведущий специалист</w:t>
            </w:r>
          </w:p>
        </w:tc>
        <w:tc>
          <w:tcPr>
            <w:tcW w:w="3686" w:type="dxa"/>
            <w:vAlign w:val="center"/>
          </w:tcPr>
          <w:p w:rsidR="00D57BA4" w:rsidRPr="00063DF1" w:rsidRDefault="00D57BA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57BA4" w:rsidRPr="00063DF1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jc w:val="left"/>
            </w:pPr>
            <w:r>
              <w:t>145. Специалист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57BA4" w:rsidRPr="00063DF1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материально-технического обеспечения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57BA4" w:rsidRPr="00063DF1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jc w:val="left"/>
            </w:pPr>
            <w:r>
              <w:t>146. Главный специалист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57BA4" w:rsidRPr="00063DF1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jc w:val="left"/>
            </w:pPr>
            <w:r>
              <w:t>147. Специалист по логистике на транспорте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57BA4" w:rsidRPr="00063DF1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Производственно-техническая группа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57BA4" w:rsidRPr="00063DF1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jc w:val="left"/>
            </w:pPr>
            <w:r>
              <w:t>148. Главный специалист-технолог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57BA4" w:rsidRPr="00063DF1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разработки проектов металлоконструкций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57BA4" w:rsidRPr="00063DF1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jc w:val="left"/>
            </w:pPr>
            <w:r>
              <w:t>149. Главный специалист (по блочно-комплектному оборудованию)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57BA4" w:rsidRPr="00063DF1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по претензионной работе и сопровождения продукции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57BA4" w:rsidRPr="00063DF1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jc w:val="left"/>
            </w:pPr>
            <w:r>
              <w:t>150. Ведущий инженер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57BA4" w:rsidRPr="00063DF1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отгрузки продукции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57BA4" w:rsidRPr="00063DF1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jc w:val="left"/>
            </w:pPr>
            <w:r>
              <w:t>151А(152А). Слесарь по сборке металлоконструкций 5 разряда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  <w:r>
              <w:t>Организовать рациональные режимы труда  и отдыха. Рационализация рабочих мест и рабочей позы</w:t>
            </w:r>
          </w:p>
        </w:tc>
        <w:tc>
          <w:tcPr>
            <w:tcW w:w="2835" w:type="dxa"/>
            <w:vAlign w:val="center"/>
          </w:tcPr>
          <w:p w:rsidR="00D57BA4" w:rsidRPr="00063DF1" w:rsidRDefault="00D57BA4" w:rsidP="00DB70BA">
            <w:pPr>
              <w:pStyle w:val="aa"/>
            </w:pPr>
            <w:r>
              <w:t xml:space="preserve">Снижение тяжести трудового процесса.  </w:t>
            </w: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Заготовительный участок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57BA4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jc w:val="left"/>
            </w:pPr>
            <w:r>
              <w:t>153. Слесарь по сборке металлоконструкций 5 разряда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  <w:r>
              <w:t>Химический: Усовершенствовать систему вентиляции.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57BA4" w:rsidRDefault="00D57BA4" w:rsidP="00DB70BA">
            <w:pPr>
              <w:pStyle w:val="aa"/>
            </w:pPr>
            <w: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Default="00D57BA4" w:rsidP="005314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  <w:r>
              <w:t>Тяжесть: Организовать рациональные режимы труда  и отдыха. Рационализация рабочих мест и рабочей позы</w:t>
            </w:r>
          </w:p>
        </w:tc>
        <w:tc>
          <w:tcPr>
            <w:tcW w:w="2835" w:type="dxa"/>
            <w:vAlign w:val="center"/>
          </w:tcPr>
          <w:p w:rsidR="00D57BA4" w:rsidRDefault="00D57BA4" w:rsidP="00DB70BA">
            <w:pPr>
              <w:pStyle w:val="aa"/>
            </w:pPr>
            <w:r>
              <w:t xml:space="preserve">Снижение тяжести трудового процесса.  </w:t>
            </w: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jc w:val="left"/>
            </w:pPr>
            <w:r>
              <w:t>154. Слесарь по сборке металлоконструкций 5 разряда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  <w:r>
              <w:t>Тяжесть: Организовать рациональные режимы труда  и отдыха. Рационализация рабочих мест и рабочей позы</w:t>
            </w:r>
          </w:p>
        </w:tc>
        <w:tc>
          <w:tcPr>
            <w:tcW w:w="2835" w:type="dxa"/>
            <w:vAlign w:val="center"/>
          </w:tcPr>
          <w:p w:rsidR="00D57BA4" w:rsidRDefault="00D57BA4" w:rsidP="00DB70BA">
            <w:pPr>
              <w:pStyle w:val="aa"/>
            </w:pPr>
            <w:r>
              <w:t xml:space="preserve">Снижение тяжести трудового процесса.  </w:t>
            </w: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сборки и окраски металлических конструкций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57BA4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jc w:val="left"/>
            </w:pPr>
            <w:r>
              <w:t>155. Слесарь по сборке металлоконструкций 5 разряда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  <w:r>
              <w:t>Тяжесть: Организовать рациональные режимы труда  и отдыха. Рационализация рабочих мест и рабочей позы</w:t>
            </w:r>
          </w:p>
        </w:tc>
        <w:tc>
          <w:tcPr>
            <w:tcW w:w="2835" w:type="dxa"/>
            <w:vAlign w:val="center"/>
          </w:tcPr>
          <w:p w:rsidR="00D57BA4" w:rsidRDefault="00D57BA4" w:rsidP="00DB70BA">
            <w:pPr>
              <w:pStyle w:val="aa"/>
            </w:pPr>
            <w:r>
              <w:t xml:space="preserve">Снижение тяжести трудового процесса.  </w:t>
            </w: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jc w:val="left"/>
            </w:pPr>
            <w:r>
              <w:t>156А(157А). Пескоструйщик 4 разряда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  <w:r>
              <w:t>Тяжесть: Организовать рациональные режимы труда  и отдыха. Рационализация рабочих мест и рабочей позы</w:t>
            </w:r>
          </w:p>
        </w:tc>
        <w:tc>
          <w:tcPr>
            <w:tcW w:w="2835" w:type="dxa"/>
            <w:vAlign w:val="center"/>
          </w:tcPr>
          <w:p w:rsidR="00D57BA4" w:rsidRDefault="00D57BA4" w:rsidP="00DB70BA">
            <w:pPr>
              <w:pStyle w:val="aa"/>
            </w:pPr>
            <w:r>
              <w:t xml:space="preserve">Снижение тяжести трудового процесса.  </w:t>
            </w: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монтажа оборудования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57BA4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jc w:val="left"/>
            </w:pPr>
            <w:r>
              <w:t>158. Слесарь по сборке металлоконструкций 3 разряда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57BA4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Участок наладки оборудования и сервиса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57BA4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jc w:val="left"/>
            </w:pPr>
            <w:r>
              <w:t>159. Инженер по наладке и испытаниям 2 категории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57BA4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автотранспорта и спецтехники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57BA4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jc w:val="left"/>
            </w:pPr>
            <w:r>
              <w:t>160. Машинист крана 5 разряда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  <w:r>
              <w:t>Тяжесть: Организовать рациональные режимы труда  и отдыха. Рационализация рабочих мест и рабочей позы</w:t>
            </w:r>
          </w:p>
        </w:tc>
        <w:tc>
          <w:tcPr>
            <w:tcW w:w="2835" w:type="dxa"/>
            <w:vAlign w:val="center"/>
          </w:tcPr>
          <w:p w:rsidR="00D57BA4" w:rsidRDefault="00D57BA4" w:rsidP="00DB70BA">
            <w:pPr>
              <w:pStyle w:val="aa"/>
            </w:pPr>
            <w:r>
              <w:t xml:space="preserve">Снижение тяжести трудового процесса.  </w:t>
            </w: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Default="00D57BA4" w:rsidP="005314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  <w: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57BA4" w:rsidRDefault="00D57BA4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jc w:val="left"/>
            </w:pPr>
            <w:r>
              <w:t>161. Водитель автомобиля (Автобус КАВЗ 4235-32, г/н К 090 ОЕ 797)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  <w: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57BA4" w:rsidRDefault="00D57BA4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Центральный склад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57BA4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jc w:val="left"/>
            </w:pPr>
            <w:r>
              <w:t>162. Комплектовщик изделий и инструмента 4 разряда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57BA4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изготовления металлических конструкций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57BA4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Default="00D57BA4" w:rsidP="00531460">
            <w:pPr>
              <w:pStyle w:val="aa"/>
              <w:jc w:val="left"/>
            </w:pPr>
            <w:r>
              <w:t>163. Главный сварщик</w:t>
            </w:r>
          </w:p>
          <w:p w:rsidR="00D57BA4" w:rsidRDefault="00D57BA4" w:rsidP="00531460">
            <w:pPr>
              <w:pStyle w:val="aa"/>
              <w:jc w:val="left"/>
            </w:pPr>
          </w:p>
          <w:p w:rsidR="00D57BA4" w:rsidRPr="00531460" w:rsidRDefault="00D57BA4" w:rsidP="005314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57BA4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 Группа профессиональной адаптации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57BA4" w:rsidRDefault="00D57BA4" w:rsidP="00DB70BA">
            <w:pPr>
              <w:pStyle w:val="aa"/>
            </w:pPr>
          </w:p>
        </w:tc>
      </w:tr>
      <w:tr w:rsidR="00D57BA4" w:rsidRPr="00AF49A3" w:rsidTr="00D57BA4">
        <w:trPr>
          <w:jc w:val="center"/>
        </w:trPr>
        <w:tc>
          <w:tcPr>
            <w:tcW w:w="3049" w:type="dxa"/>
            <w:vAlign w:val="center"/>
          </w:tcPr>
          <w:p w:rsidR="00D57BA4" w:rsidRPr="00531460" w:rsidRDefault="00D57BA4" w:rsidP="00531460">
            <w:pPr>
              <w:pStyle w:val="aa"/>
              <w:jc w:val="left"/>
            </w:pPr>
            <w:r>
              <w:t>164. Техник</w:t>
            </w:r>
          </w:p>
        </w:tc>
        <w:tc>
          <w:tcPr>
            <w:tcW w:w="3686" w:type="dxa"/>
            <w:vAlign w:val="center"/>
          </w:tcPr>
          <w:p w:rsidR="00D57BA4" w:rsidRDefault="00D57BA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57BA4" w:rsidRDefault="00D57BA4" w:rsidP="00DB70BA">
            <w:pPr>
              <w:pStyle w:val="aa"/>
            </w:pPr>
          </w:p>
        </w:tc>
      </w:tr>
    </w:tbl>
    <w:p w:rsidR="00DB70BA" w:rsidRDefault="00DB70BA" w:rsidP="00DB70BA"/>
    <w:p w:rsidR="001B06AD" w:rsidRDefault="001B06AD" w:rsidP="001B06AD">
      <w:pPr>
        <w:rPr>
          <w:lang w:val="en-US"/>
        </w:rPr>
      </w:pPr>
      <w:bookmarkStart w:id="1" w:name="_GoBack"/>
      <w:bookmarkEnd w:id="1"/>
    </w:p>
    <w:sectPr w:rsidR="001B06AD" w:rsidSect="00D57BA4">
      <w:pgSz w:w="11906" w:h="16838"/>
      <w:pgMar w:top="851" w:right="851" w:bottom="851" w:left="8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913" w:rsidRDefault="00C14913" w:rsidP="00531460">
      <w:r>
        <w:separator/>
      </w:r>
    </w:p>
  </w:endnote>
  <w:endnote w:type="continuationSeparator" w:id="0">
    <w:p w:rsidR="00C14913" w:rsidRDefault="00C14913" w:rsidP="0053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913" w:rsidRDefault="00C14913" w:rsidP="00531460">
      <w:r>
        <w:separator/>
      </w:r>
    </w:p>
  </w:footnote>
  <w:footnote w:type="continuationSeparator" w:id="0">
    <w:p w:rsidR="00C14913" w:rsidRDefault="00C14913" w:rsidP="00531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09542, г.Москва, вн.тер. г. муниципальный округ Выхино-Жулебино, пр-кт Рязанский, д. 86/1, стр. 1, помещ. 1Н/7"/>
    <w:docVar w:name="att_org_dop" w:val="Испытательная лаборатория Общества с ограниченной ответственностью &quot;Первый Национальный Научно-Образовательный Центр&quot;;_x000d__x000a_Уникальный номер записи в Реестре аккредитованных лиц: RA.RU.21ОМ52;_x000d__x000a__x000d__x000a_300025, РОССИЯ, Тульская область, город Тула, ул. Оружейная, д. 26, этаж 1, литера А, нежилое помещение I, помещения №1, №2, №3, №4;_x000d__x000a_8(4872)570-445; sout@pnnc.pro"/>
    <w:docVar w:name="att_org_name" w:val="Общество с ограниченной ответственностью &quot;Первый Национальный Научно-Образовательный Центр&quot; (ООО &quot;ПННЦ&quot;)"/>
    <w:docVar w:name="att_org_reg_date" w:val="02.10.2023"/>
    <w:docVar w:name="att_org_reg_num" w:val="643"/>
    <w:docVar w:name="boss_fio" w:val="Заболенная Мария Анатольевна"/>
    <w:docVar w:name="ceh_info" w:val=" Публичное акционерное общество «Газпром автоматизация» "/>
    <w:docVar w:name="doc_type" w:val="6"/>
    <w:docVar w:name="fill_date" w:val="24.06.2024"/>
    <w:docVar w:name="org_guid" w:val="B58946A833E446F29EE13D39221707A3"/>
    <w:docVar w:name="org_id" w:val="1"/>
    <w:docVar w:name="org_name" w:val="     "/>
    <w:docVar w:name="pers_guids" w:val="35B480373CA84F05B30377F574062A94@070-693-930 81"/>
    <w:docVar w:name="pers_snils" w:val="35B480373CA84F05B30377F574062A94@070-693-930 81"/>
    <w:docVar w:name="podr_id" w:val="org_1"/>
    <w:docVar w:name="pred_dolg" w:val="Начальник управления СУ в пгт. Афипский"/>
    <w:docVar w:name="pred_fio" w:val="Черняев Сергей Владимирович"/>
    <w:docVar w:name="rbtd_adr" w:val="     "/>
    <w:docVar w:name="rbtd_name" w:val="Публичное акционерное общество «Газпром автоматизация»"/>
    <w:docVar w:name="sv_docs" w:val="1"/>
  </w:docVars>
  <w:rsids>
    <w:rsidRoot w:val="00531460"/>
    <w:rsid w:val="0002033E"/>
    <w:rsid w:val="00056BFC"/>
    <w:rsid w:val="0007776A"/>
    <w:rsid w:val="00093D2E"/>
    <w:rsid w:val="000C5130"/>
    <w:rsid w:val="000D1907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31460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35C6D"/>
    <w:rsid w:val="009647F7"/>
    <w:rsid w:val="009A1326"/>
    <w:rsid w:val="009D6532"/>
    <w:rsid w:val="00A026A4"/>
    <w:rsid w:val="00A25F01"/>
    <w:rsid w:val="00A567D1"/>
    <w:rsid w:val="00B12F45"/>
    <w:rsid w:val="00B1405F"/>
    <w:rsid w:val="00B3448B"/>
    <w:rsid w:val="00B5534B"/>
    <w:rsid w:val="00BA560A"/>
    <w:rsid w:val="00BD0A92"/>
    <w:rsid w:val="00C0355B"/>
    <w:rsid w:val="00C14913"/>
    <w:rsid w:val="00C45714"/>
    <w:rsid w:val="00C82479"/>
    <w:rsid w:val="00C93056"/>
    <w:rsid w:val="00CA2E96"/>
    <w:rsid w:val="00CD2568"/>
    <w:rsid w:val="00D11966"/>
    <w:rsid w:val="00D57BA4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D68CD50-C117-4094-8F99-BF11DE5A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314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31460"/>
    <w:rPr>
      <w:sz w:val="24"/>
    </w:rPr>
  </w:style>
  <w:style w:type="paragraph" w:styleId="ad">
    <w:name w:val="footer"/>
    <w:basedOn w:val="a"/>
    <w:link w:val="ae"/>
    <w:rsid w:val="005314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314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412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Чернов Антон Алексеевич</cp:lastModifiedBy>
  <cp:revision>3</cp:revision>
  <dcterms:created xsi:type="dcterms:W3CDTF">2024-11-14T10:32:00Z</dcterms:created>
  <dcterms:modified xsi:type="dcterms:W3CDTF">2025-12-18T07:13:00Z</dcterms:modified>
</cp:coreProperties>
</file>